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03" w:rsidRPr="00BF0803" w:rsidRDefault="00BF0803" w:rsidP="00192589">
      <w:pPr>
        <w:spacing w:beforeLines="50" w:before="156" w:afterLines="50" w:after="156" w:line="440" w:lineRule="exact"/>
        <w:jc w:val="center"/>
        <w:rPr>
          <w:rFonts w:ascii="宋体" w:eastAsia="宋体" w:hAnsi="宋体"/>
          <w:b/>
          <w:sz w:val="28"/>
        </w:rPr>
      </w:pPr>
      <w:r w:rsidRPr="00BF0803">
        <w:rPr>
          <w:rFonts w:ascii="宋体" w:eastAsia="宋体" w:hAnsi="宋体" w:hint="eastAsia"/>
          <w:b/>
          <w:sz w:val="28"/>
        </w:rPr>
        <w:t>机电学院</w:t>
      </w:r>
      <w:r w:rsidRPr="00BF0803">
        <w:rPr>
          <w:rFonts w:ascii="宋体" w:eastAsia="宋体" w:hAnsi="宋体"/>
          <w:b/>
          <w:sz w:val="28"/>
        </w:rPr>
        <w:t>2020</w:t>
      </w:r>
      <w:r w:rsidRPr="00BF0803">
        <w:rPr>
          <w:rFonts w:ascii="宋体" w:eastAsia="宋体" w:hAnsi="宋体" w:hint="eastAsia"/>
          <w:b/>
          <w:sz w:val="28"/>
        </w:rPr>
        <w:t>年推荐优秀应届本科毕业生</w:t>
      </w:r>
    </w:p>
    <w:p w:rsidR="00640E1D" w:rsidRPr="00BF0803" w:rsidRDefault="00BF0803" w:rsidP="00192589">
      <w:pPr>
        <w:spacing w:beforeLines="50" w:before="156" w:afterLines="50" w:after="156" w:line="440" w:lineRule="exact"/>
        <w:jc w:val="center"/>
        <w:rPr>
          <w:rFonts w:ascii="宋体" w:eastAsia="宋体" w:hAnsi="宋体"/>
          <w:b/>
          <w:sz w:val="28"/>
        </w:rPr>
      </w:pPr>
      <w:r w:rsidRPr="00BF0803">
        <w:rPr>
          <w:rFonts w:ascii="宋体" w:eastAsia="宋体" w:hAnsi="宋体" w:hint="eastAsia"/>
          <w:b/>
          <w:sz w:val="28"/>
        </w:rPr>
        <w:t>免试攻读研究生工作课程认定及成绩计算细则</w:t>
      </w:r>
    </w:p>
    <w:p w:rsidR="00BF0803" w:rsidRDefault="00BF0803" w:rsidP="00BF0803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BF0803">
        <w:rPr>
          <w:rFonts w:ascii="宋体" w:eastAsia="宋体" w:hAnsi="宋体" w:hint="eastAsia"/>
          <w:sz w:val="24"/>
        </w:rPr>
        <w:t>根据《北京理工大学推荐免试攻读硕士学位研究生工作办法》</w:t>
      </w:r>
      <w:r>
        <w:rPr>
          <w:rFonts w:ascii="宋体" w:eastAsia="宋体" w:hAnsi="宋体" w:hint="eastAsia"/>
          <w:sz w:val="24"/>
        </w:rPr>
        <w:t>的文件精神，</w:t>
      </w:r>
      <w:r w:rsidRPr="00BF0803">
        <w:rPr>
          <w:rFonts w:ascii="宋体" w:eastAsia="宋体" w:hAnsi="宋体" w:hint="eastAsia"/>
          <w:sz w:val="24"/>
        </w:rPr>
        <w:t>为进一步深化人才培养模式改革，全面实施“以学生为中心”的大类招生、大类培养、书院制管理改革，</w:t>
      </w:r>
      <w:r>
        <w:rPr>
          <w:rFonts w:ascii="宋体" w:eastAsia="宋体" w:hAnsi="宋体" w:hint="eastAsia"/>
          <w:sz w:val="24"/>
        </w:rPr>
        <w:t>机电学院</w:t>
      </w:r>
      <w:r w:rsidRPr="00BF0803">
        <w:rPr>
          <w:rFonts w:ascii="宋体" w:eastAsia="宋体" w:hAnsi="宋体" w:hint="eastAsia"/>
          <w:sz w:val="24"/>
        </w:rPr>
        <w:t>就</w:t>
      </w:r>
      <w:r w:rsidRPr="00BF0803">
        <w:rPr>
          <w:rFonts w:ascii="宋体" w:eastAsia="宋体" w:hAnsi="宋体"/>
          <w:sz w:val="24"/>
        </w:rPr>
        <w:t>2020年推荐优秀应届本科毕业生免试攻读研究生工作（以下简称“推免工作”）中课程成绩的计算方法相关问题明确如</w:t>
      </w:r>
      <w:r>
        <w:rPr>
          <w:rFonts w:ascii="宋体" w:eastAsia="宋体" w:hAnsi="宋体" w:hint="eastAsia"/>
          <w:sz w:val="24"/>
        </w:rPr>
        <w:t>下</w:t>
      </w:r>
      <w:r w:rsidRPr="00BF0803">
        <w:rPr>
          <w:rFonts w:ascii="宋体" w:eastAsia="宋体" w:hAnsi="宋体"/>
          <w:sz w:val="24"/>
        </w:rPr>
        <w:t>：</w:t>
      </w:r>
    </w:p>
    <w:p w:rsidR="00BF0803" w:rsidRPr="00BF0803" w:rsidRDefault="00BF0803" w:rsidP="00BF0803">
      <w:pPr>
        <w:spacing w:line="440" w:lineRule="exact"/>
        <w:ind w:firstLine="42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一、</w:t>
      </w:r>
      <w:r w:rsidRPr="00BF0803">
        <w:rPr>
          <w:rFonts w:ascii="宋体" w:eastAsia="宋体" w:hAnsi="宋体" w:hint="eastAsia"/>
          <w:b/>
          <w:sz w:val="24"/>
        </w:rPr>
        <w:t>实施范围</w:t>
      </w:r>
    </w:p>
    <w:p w:rsidR="00BF0803" w:rsidRPr="00BF0803" w:rsidRDefault="00BF0803" w:rsidP="00BF0803">
      <w:pPr>
        <w:spacing w:line="440" w:lineRule="exac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机电学院2</w:t>
      </w:r>
      <w:r>
        <w:rPr>
          <w:rFonts w:ascii="宋体" w:eastAsia="宋体" w:hAnsi="宋体"/>
          <w:sz w:val="24"/>
        </w:rPr>
        <w:t>016</w:t>
      </w:r>
      <w:r w:rsidR="008D1B5B">
        <w:rPr>
          <w:rFonts w:ascii="宋体" w:eastAsia="宋体" w:hAnsi="宋体" w:hint="eastAsia"/>
          <w:sz w:val="24"/>
        </w:rPr>
        <w:t>级全日制</w:t>
      </w:r>
      <w:r w:rsidR="00023E27">
        <w:rPr>
          <w:rFonts w:ascii="宋体" w:eastAsia="宋体" w:hAnsi="宋体" w:hint="eastAsia"/>
          <w:sz w:val="24"/>
        </w:rPr>
        <w:t>在籍本科生</w:t>
      </w:r>
      <w:bookmarkStart w:id="0" w:name="_GoBack"/>
      <w:bookmarkEnd w:id="0"/>
      <w:r w:rsidR="008D1B5B">
        <w:rPr>
          <w:rFonts w:ascii="宋体" w:eastAsia="宋体" w:hAnsi="宋体" w:hint="eastAsia"/>
          <w:sz w:val="24"/>
        </w:rPr>
        <w:t>。</w:t>
      </w:r>
    </w:p>
    <w:p w:rsidR="00BF0803" w:rsidRDefault="00BF0803" w:rsidP="00BF0803">
      <w:pPr>
        <w:spacing w:line="440" w:lineRule="exact"/>
        <w:ind w:firstLine="420"/>
        <w:rPr>
          <w:rFonts w:ascii="宋体" w:eastAsia="宋体" w:hAnsi="宋体"/>
          <w:b/>
          <w:sz w:val="24"/>
        </w:rPr>
      </w:pPr>
      <w:r w:rsidRPr="00BF0803">
        <w:rPr>
          <w:rFonts w:ascii="宋体" w:eastAsia="宋体" w:hAnsi="宋体" w:hint="eastAsia"/>
          <w:b/>
          <w:sz w:val="24"/>
        </w:rPr>
        <w:t>二、推免工作“课程认定及成绩计算细则”工作组</w:t>
      </w:r>
    </w:p>
    <w:p w:rsidR="00BF0803" w:rsidRDefault="00B4649A" w:rsidP="00BF0803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B4649A">
        <w:rPr>
          <w:rFonts w:ascii="宋体" w:eastAsia="宋体" w:hAnsi="宋体" w:hint="eastAsia"/>
          <w:sz w:val="24"/>
        </w:rPr>
        <w:t>学院成立由学院领导及负责本科教学、学生工作的相关人员组成的推免工作组，负责制定本学院推免工作实施细则、课程成绩计算办法，并具体进行推免申请审核、综合考核、提出拟推荐名单等工作。</w:t>
      </w:r>
      <w:r w:rsidR="00733E49">
        <w:rPr>
          <w:rFonts w:ascii="宋体" w:eastAsia="宋体" w:hAnsi="宋体" w:hint="eastAsia"/>
          <w:sz w:val="24"/>
        </w:rPr>
        <w:t>其中“课程认定及成绩计算细则”工作组人员组成如下：</w:t>
      </w:r>
    </w:p>
    <w:p w:rsidR="00733E49" w:rsidRDefault="00733E49" w:rsidP="00C46AD9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5155F">
        <w:rPr>
          <w:rFonts w:ascii="宋体" w:eastAsia="宋体" w:hAnsi="宋体" w:hint="eastAsia"/>
          <w:sz w:val="24"/>
        </w:rPr>
        <w:t>组</w:t>
      </w:r>
      <w:r w:rsidR="00C46AD9">
        <w:rPr>
          <w:rFonts w:ascii="宋体" w:eastAsia="宋体" w:hAnsi="宋体" w:hint="eastAsia"/>
          <w:sz w:val="24"/>
        </w:rPr>
        <w:t xml:space="preserve"> </w:t>
      </w:r>
      <w:r w:rsidR="00C46AD9">
        <w:rPr>
          <w:rFonts w:ascii="宋体" w:eastAsia="宋体" w:hAnsi="宋体"/>
          <w:sz w:val="24"/>
        </w:rPr>
        <w:t xml:space="preserve"> </w:t>
      </w:r>
      <w:r w:rsidRPr="0025155F">
        <w:rPr>
          <w:rFonts w:ascii="宋体" w:eastAsia="宋体" w:hAnsi="宋体" w:hint="eastAsia"/>
          <w:sz w:val="24"/>
        </w:rPr>
        <w:t>长</w:t>
      </w:r>
      <w:r>
        <w:rPr>
          <w:rFonts w:ascii="宋体" w:eastAsia="宋体" w:hAnsi="宋体" w:hint="eastAsia"/>
          <w:sz w:val="24"/>
        </w:rPr>
        <w:t>：张建国</w:t>
      </w:r>
      <w:r w:rsidR="002E6913">
        <w:rPr>
          <w:rFonts w:ascii="宋体" w:eastAsia="宋体" w:hAnsi="宋体" w:hint="eastAsia"/>
          <w:sz w:val="24"/>
        </w:rPr>
        <w:t xml:space="preserve"> </w:t>
      </w:r>
      <w:r w:rsidR="00DA4372">
        <w:rPr>
          <w:rFonts w:ascii="宋体" w:eastAsia="宋体" w:hAnsi="宋体" w:hint="eastAsia"/>
          <w:sz w:val="24"/>
        </w:rPr>
        <w:t>杨瑞伟</w:t>
      </w:r>
    </w:p>
    <w:p w:rsidR="00733E49" w:rsidRDefault="00C46AD9" w:rsidP="00C46AD9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组 </w:t>
      </w:r>
      <w:r w:rsidRPr="00C46AD9">
        <w:rPr>
          <w:rFonts w:ascii="宋体" w:eastAsia="宋体" w:hAnsi="宋体"/>
          <w:sz w:val="6"/>
        </w:rPr>
        <w:t xml:space="preserve"> </w:t>
      </w:r>
      <w:r>
        <w:rPr>
          <w:rFonts w:ascii="宋体" w:eastAsia="宋体" w:hAnsi="宋体" w:hint="eastAsia"/>
          <w:sz w:val="24"/>
        </w:rPr>
        <w:t>员</w:t>
      </w:r>
      <w:r w:rsidR="00733E49">
        <w:rPr>
          <w:rFonts w:ascii="宋体" w:eastAsia="宋体" w:hAnsi="宋体" w:hint="eastAsia"/>
          <w:sz w:val="24"/>
        </w:rPr>
        <w:t xml:space="preserve">：马天宝 邓宏彬 </w:t>
      </w:r>
      <w:r w:rsidR="00AE1D75">
        <w:rPr>
          <w:rFonts w:ascii="宋体" w:eastAsia="宋体" w:hAnsi="宋体" w:hint="eastAsia"/>
          <w:sz w:val="24"/>
        </w:rPr>
        <w:t xml:space="preserve">张晓伟 </w:t>
      </w:r>
      <w:r w:rsidR="00733E49">
        <w:rPr>
          <w:rFonts w:ascii="宋体" w:eastAsia="宋体" w:hAnsi="宋体" w:hint="eastAsia"/>
          <w:sz w:val="24"/>
        </w:rPr>
        <w:t>任慧 龚鹏 刘振翼 张伟民</w:t>
      </w:r>
      <w:r w:rsidR="00DA4372">
        <w:rPr>
          <w:rFonts w:ascii="宋体" w:eastAsia="宋体" w:hAnsi="宋体" w:hint="eastAsia"/>
          <w:sz w:val="24"/>
        </w:rPr>
        <w:t xml:space="preserve"> 邓岩 </w:t>
      </w:r>
      <w:r w:rsidR="0037687F">
        <w:rPr>
          <w:rFonts w:ascii="宋体" w:eastAsia="宋体" w:hAnsi="宋体" w:hint="eastAsia"/>
          <w:sz w:val="24"/>
        </w:rPr>
        <w:t xml:space="preserve">柳博文 </w:t>
      </w:r>
      <w:r w:rsidR="00DA4372">
        <w:rPr>
          <w:rFonts w:ascii="宋体" w:eastAsia="宋体" w:hAnsi="宋体" w:hint="eastAsia"/>
          <w:sz w:val="24"/>
        </w:rPr>
        <w:t>万冬</w:t>
      </w:r>
      <w:r w:rsidR="0037687F">
        <w:rPr>
          <w:rFonts w:ascii="宋体" w:eastAsia="宋体" w:hAnsi="宋体" w:hint="eastAsia"/>
          <w:sz w:val="24"/>
        </w:rPr>
        <w:t xml:space="preserve"> 谢雨珈</w:t>
      </w:r>
    </w:p>
    <w:p w:rsidR="00B4649A" w:rsidRDefault="00B4649A" w:rsidP="00BF0803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B4649A">
        <w:rPr>
          <w:rFonts w:ascii="宋体" w:eastAsia="宋体" w:hAnsi="宋体"/>
          <w:sz w:val="24"/>
        </w:rPr>
        <w:t>2019年9月初，根据教务部提供的学生成绩基础数据，学院完成学生课程平均学分绩的计算。</w:t>
      </w:r>
    </w:p>
    <w:p w:rsidR="00A76160" w:rsidRPr="00A76160" w:rsidRDefault="00A76160" w:rsidP="00BF0803">
      <w:pPr>
        <w:spacing w:line="440" w:lineRule="exact"/>
        <w:ind w:firstLine="420"/>
        <w:rPr>
          <w:rFonts w:ascii="宋体" w:eastAsia="宋体" w:hAnsi="宋体"/>
          <w:b/>
          <w:sz w:val="24"/>
        </w:rPr>
      </w:pPr>
      <w:r w:rsidRPr="00A76160">
        <w:rPr>
          <w:rFonts w:ascii="宋体" w:eastAsia="宋体" w:hAnsi="宋体" w:hint="eastAsia"/>
          <w:b/>
          <w:sz w:val="24"/>
        </w:rPr>
        <w:t>三、</w:t>
      </w:r>
      <w:r w:rsidR="009568C2">
        <w:rPr>
          <w:rFonts w:ascii="宋体" w:eastAsia="宋体" w:hAnsi="宋体" w:hint="eastAsia"/>
          <w:b/>
          <w:sz w:val="24"/>
        </w:rPr>
        <w:t>各</w:t>
      </w:r>
      <w:r w:rsidRPr="00A76160">
        <w:rPr>
          <w:rFonts w:ascii="宋体" w:eastAsia="宋体" w:hAnsi="宋体" w:hint="eastAsia"/>
          <w:b/>
          <w:sz w:val="24"/>
        </w:rPr>
        <w:t>专业细则</w:t>
      </w:r>
    </w:p>
    <w:p w:rsidR="00A76160" w:rsidRDefault="00A76160" w:rsidP="00BF0803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机电学院2</w:t>
      </w:r>
      <w:r>
        <w:rPr>
          <w:rFonts w:ascii="宋体" w:eastAsia="宋体" w:hAnsi="宋体"/>
          <w:sz w:val="24"/>
        </w:rPr>
        <w:t>016</w:t>
      </w:r>
      <w:r>
        <w:rPr>
          <w:rFonts w:ascii="宋体" w:eastAsia="宋体" w:hAnsi="宋体" w:hint="eastAsia"/>
          <w:sz w:val="24"/>
        </w:rPr>
        <w:t>级各专业培养方案均未涉及多线路培养，此细则适用于2</w:t>
      </w:r>
      <w:r>
        <w:rPr>
          <w:rFonts w:ascii="宋体" w:eastAsia="宋体" w:hAnsi="宋体"/>
          <w:sz w:val="24"/>
        </w:rPr>
        <w:t>016</w:t>
      </w:r>
      <w:r>
        <w:rPr>
          <w:rFonts w:ascii="宋体" w:eastAsia="宋体" w:hAnsi="宋体" w:hint="eastAsia"/>
          <w:sz w:val="24"/>
        </w:rPr>
        <w:t>级机电学院所有专业本科学生，具体为：弹药工程与爆炸技术、武器系统与工程、特种能源与技术、安全工程、探测制导与控制技术、机械电子工程、工程力学（0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）</w:t>
      </w:r>
      <w:r w:rsidR="007F7A75">
        <w:rPr>
          <w:rFonts w:ascii="宋体" w:eastAsia="宋体" w:hAnsi="宋体" w:hint="eastAsia"/>
          <w:sz w:val="24"/>
        </w:rPr>
        <w:t>七个专业</w:t>
      </w:r>
      <w:r>
        <w:rPr>
          <w:rFonts w:ascii="宋体" w:eastAsia="宋体" w:hAnsi="宋体" w:hint="eastAsia"/>
          <w:sz w:val="24"/>
        </w:rPr>
        <w:t>。</w:t>
      </w:r>
    </w:p>
    <w:p w:rsidR="00733E49" w:rsidRPr="00733E49" w:rsidRDefault="00A76160" w:rsidP="00BF0803">
      <w:pPr>
        <w:spacing w:line="440" w:lineRule="exact"/>
        <w:ind w:firstLine="42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sz w:val="24"/>
        </w:rPr>
        <w:t>（一）</w:t>
      </w:r>
      <w:r w:rsidR="00733E49" w:rsidRPr="00733E49">
        <w:rPr>
          <w:rFonts w:ascii="宋体" w:eastAsia="宋体" w:hAnsi="宋体" w:hint="eastAsia"/>
          <w:b/>
          <w:sz w:val="24"/>
        </w:rPr>
        <w:t>课程范围认定</w:t>
      </w:r>
    </w:p>
    <w:p w:rsidR="00733E49" w:rsidRDefault="00A76160" w:rsidP="00BF0803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原则上前6个学期的所有课程均应计算在内，包括必修课、选修课、校公选课（通识教育选修课、实验选修课</w:t>
      </w:r>
      <w:r w:rsidR="00B43B8D">
        <w:rPr>
          <w:rFonts w:ascii="宋体" w:eastAsia="宋体" w:hAnsi="宋体" w:hint="eastAsia"/>
          <w:sz w:val="24"/>
        </w:rPr>
        <w:t>、拓展英语</w:t>
      </w:r>
      <w:r>
        <w:rPr>
          <w:rFonts w:ascii="宋体" w:eastAsia="宋体" w:hAnsi="宋体" w:hint="eastAsia"/>
          <w:sz w:val="24"/>
        </w:rPr>
        <w:t>）。</w:t>
      </w:r>
    </w:p>
    <w:p w:rsidR="00733E49" w:rsidRPr="00733E49" w:rsidRDefault="004049FB" w:rsidP="00BF0803">
      <w:pPr>
        <w:spacing w:line="440" w:lineRule="exact"/>
        <w:ind w:firstLine="42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</w:t>
      </w:r>
      <w:r w:rsidR="00733E49" w:rsidRPr="00733E49">
        <w:rPr>
          <w:rFonts w:ascii="宋体" w:eastAsia="宋体" w:hAnsi="宋体" w:hint="eastAsia"/>
          <w:b/>
          <w:sz w:val="24"/>
        </w:rPr>
        <w:t>成绩计算方法</w:t>
      </w:r>
    </w:p>
    <w:p w:rsidR="00733E49" w:rsidRDefault="004049FB" w:rsidP="00BF0803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根据报备确定的课程范围，学院推免工作“</w:t>
      </w:r>
      <w:r w:rsidRPr="004049FB">
        <w:rPr>
          <w:rFonts w:ascii="宋体" w:eastAsia="宋体" w:hAnsi="宋体" w:hint="eastAsia"/>
          <w:sz w:val="24"/>
        </w:rPr>
        <w:t>课程认定及成绩计算细则</w:t>
      </w:r>
      <w:r>
        <w:rPr>
          <w:rFonts w:ascii="宋体" w:eastAsia="宋体" w:hAnsi="宋体" w:hint="eastAsia"/>
          <w:sz w:val="24"/>
        </w:rPr>
        <w:t>”工作组负责具体计算学生的课程平均学分绩。计算公式：</w:t>
      </w:r>
    </w:p>
    <w:p w:rsidR="004049FB" w:rsidRPr="008F3ADA" w:rsidRDefault="008F3ADA" w:rsidP="008F3ADA">
      <w:pPr>
        <w:rPr>
          <w:rFonts w:ascii="宋体" w:hAnsi="宋体"/>
          <w:sz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hint="eastAsia"/>
              <w:sz w:val="24"/>
            </w:rPr>
            <w:lastRenderedPageBreak/>
            <m:t>课程平均学分绩</m:t>
          </m:r>
          <m:r>
            <m:rPr>
              <m:sty m:val="p"/>
            </m:rPr>
            <w:rPr>
              <w:rFonts w:ascii="Cambria Math" w:eastAsia="Cambria Math" w:hAnsi="Cambria Math" w:cs="Cambria Math"/>
              <w:sz w:val="24"/>
            </w:rPr>
            <m:t>=</m:t>
          </m:r>
          <m:f>
            <m:fPr>
              <m:ctrlPr>
                <w:rPr>
                  <w:rFonts w:ascii="Cambria Math" w:eastAsia="Cambria Math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eastAsia="Cambria Math" w:hAnsi="Cambria Math"/>
                      <w:sz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4"/>
                    </w:rPr>
                    <m:t>)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4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8F3ADA" w:rsidRDefault="008F3ADA" w:rsidP="00CA1FD7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其中：</w:t>
      </w:r>
      <m:oMath>
        <m:sSub>
          <m:sSubPr>
            <m:ctrlPr>
              <w:rPr>
                <w:rFonts w:ascii="Cambria Math" w:eastAsia="Cambria Math" w:hAnsi="Cambria Math"/>
                <w:i/>
                <w:sz w:val="24"/>
              </w:rPr>
            </m:ctrlPr>
          </m:sSubPr>
          <m:e>
            <m:r>
              <w:rPr>
                <w:rFonts w:ascii="Cambria Math" w:eastAsia="Cambria Math" w:hAnsi="Cambria Math"/>
                <w:sz w:val="24"/>
              </w:rPr>
              <m:t>a</m:t>
            </m:r>
          </m:e>
          <m:sub>
            <m:r>
              <w:rPr>
                <w:rFonts w:ascii="Cambria Math" w:eastAsia="Cambria Math" w:hAnsi="Cambria Math"/>
                <w:sz w:val="24"/>
              </w:rPr>
              <m:t>i</m:t>
            </m:r>
          </m:sub>
        </m:sSub>
      </m:oMath>
      <w:r>
        <w:rPr>
          <w:rFonts w:ascii="宋体" w:eastAsia="宋体" w:hAnsi="宋体" w:hint="eastAsia"/>
          <w:sz w:val="24"/>
        </w:rPr>
        <w:t>为某门课程学分，</w:t>
      </w:r>
      <m:oMath>
        <m:sSub>
          <m:sSubPr>
            <m:ctrlPr>
              <w:rPr>
                <w:rFonts w:ascii="Cambria Math" w:eastAsia="Cambria Math" w:hAnsi="Cambria Math"/>
                <w:i/>
                <w:sz w:val="24"/>
              </w:rPr>
            </m:ctrlPr>
          </m:sSubPr>
          <m:e>
            <m:r>
              <w:rPr>
                <w:rFonts w:ascii="Cambria Math" w:eastAsia="Cambria Math" w:hAnsi="Cambria Math"/>
                <w:sz w:val="24"/>
              </w:rPr>
              <m:t>b</m:t>
            </m:r>
          </m:e>
          <m:sub>
            <m:r>
              <w:rPr>
                <w:rFonts w:ascii="Cambria Math" w:eastAsia="Cambria Math" w:hAnsi="Cambria Math"/>
                <w:sz w:val="24"/>
              </w:rPr>
              <m:t>i</m:t>
            </m:r>
          </m:sub>
        </m:sSub>
      </m:oMath>
      <w:r>
        <w:rPr>
          <w:rFonts w:ascii="宋体" w:eastAsia="宋体" w:hAnsi="宋体" w:hint="eastAsia"/>
          <w:sz w:val="24"/>
        </w:rPr>
        <w:t>为某门课程成绩（百分制），</w:t>
      </w:r>
      <m:oMath>
        <m:sSub>
          <m:sSubPr>
            <m:ctrlPr>
              <w:rPr>
                <w:rFonts w:ascii="Cambria Math" w:eastAsia="Cambria Math" w:hAnsi="Cambria Math"/>
                <w:i/>
                <w:sz w:val="24"/>
              </w:rPr>
            </m:ctrlPr>
          </m:sSubPr>
          <m:e>
            <m:r>
              <w:rPr>
                <w:rFonts w:ascii="Cambria Math" w:eastAsia="Cambria Math" w:hAnsi="Cambria Math"/>
                <w:sz w:val="24"/>
              </w:rPr>
              <m:t>c</m:t>
            </m:r>
          </m:e>
          <m:sub>
            <m:r>
              <w:rPr>
                <w:rFonts w:ascii="Cambria Math" w:eastAsia="Cambria Math" w:hAnsi="Cambria Math"/>
                <w:sz w:val="24"/>
              </w:rPr>
              <m:t>i</m:t>
            </m:r>
          </m:sub>
        </m:sSub>
      </m:oMath>
      <w:r>
        <w:rPr>
          <w:rFonts w:ascii="宋体" w:eastAsia="宋体" w:hAnsi="宋体" w:hint="eastAsia"/>
          <w:sz w:val="24"/>
        </w:rPr>
        <w:t>为</w:t>
      </w:r>
      <w:r w:rsidR="009F0B41">
        <w:rPr>
          <w:rFonts w:ascii="宋体" w:eastAsia="宋体" w:hAnsi="宋体" w:hint="eastAsia"/>
          <w:sz w:val="24"/>
        </w:rPr>
        <w:t>某门课程成绩系数，</w:t>
      </w:r>
      <m:oMath>
        <m:r>
          <w:rPr>
            <w:rFonts w:ascii="Cambria Math" w:eastAsia="Cambria Math" w:hAnsi="Cambria Math"/>
            <w:sz w:val="24"/>
          </w:rPr>
          <m:t>i</m:t>
        </m:r>
      </m:oMath>
      <w:r w:rsidR="009F0B41">
        <w:rPr>
          <w:rFonts w:ascii="宋体" w:eastAsia="宋体" w:hAnsi="宋体" w:hint="eastAsia"/>
          <w:sz w:val="24"/>
        </w:rPr>
        <w:t>为课程序数（=</w:t>
      </w:r>
      <w:r w:rsidR="009F0B41">
        <w:rPr>
          <w:rFonts w:ascii="宋体" w:eastAsia="宋体" w:hAnsi="宋体"/>
          <w:sz w:val="24"/>
        </w:rPr>
        <w:t>1</w:t>
      </w:r>
      <w:r w:rsidR="009F0B41">
        <w:rPr>
          <w:rFonts w:ascii="宋体" w:eastAsia="宋体" w:hAnsi="宋体" w:hint="eastAsia"/>
          <w:sz w:val="24"/>
        </w:rPr>
        <w:t>,</w:t>
      </w:r>
      <w:r w:rsidR="009F0B41">
        <w:rPr>
          <w:rFonts w:ascii="宋体" w:eastAsia="宋体" w:hAnsi="宋体"/>
          <w:sz w:val="24"/>
        </w:rPr>
        <w:t>2</w:t>
      </w:r>
      <w:r w:rsidR="009F0B41">
        <w:rPr>
          <w:rFonts w:ascii="宋体" w:eastAsia="宋体" w:hAnsi="宋体" w:hint="eastAsia"/>
          <w:sz w:val="24"/>
        </w:rPr>
        <w:t>,</w:t>
      </w:r>
      <w:r w:rsidR="009F0B41">
        <w:rPr>
          <w:rFonts w:ascii="宋体" w:eastAsia="宋体" w:hAnsi="宋体"/>
          <w:sz w:val="24"/>
        </w:rPr>
        <w:t>3</w:t>
      </w:r>
      <w:r w:rsidR="009F0B41">
        <w:rPr>
          <w:rFonts w:ascii="宋体" w:eastAsia="宋体" w:hAnsi="宋体" w:hint="eastAsia"/>
          <w:sz w:val="24"/>
        </w:rPr>
        <w:t>……）</w:t>
      </w:r>
      <w:r>
        <w:rPr>
          <w:rFonts w:ascii="宋体" w:eastAsia="宋体" w:hAnsi="宋体" w:hint="eastAsia"/>
          <w:sz w:val="24"/>
        </w:rPr>
        <w:t>。</w:t>
      </w:r>
    </w:p>
    <w:p w:rsidR="009F0B41" w:rsidRDefault="009F0B41" w:rsidP="00CA1FD7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9F0B41">
        <w:rPr>
          <w:rFonts w:ascii="宋体" w:eastAsia="宋体" w:hAnsi="宋体" w:hint="eastAsia"/>
          <w:b/>
          <w:sz w:val="24"/>
        </w:rPr>
        <w:t>成绩折算：</w:t>
      </w:r>
      <w:r>
        <w:rPr>
          <w:rFonts w:ascii="宋体" w:eastAsia="宋体" w:hAnsi="宋体" w:hint="eastAsia"/>
          <w:sz w:val="24"/>
        </w:rPr>
        <w:t>课程成绩评定为优、良、中、及格、不及格时，分别折算为9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分、8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分、7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分、6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分、0分计算平均学分绩；</w:t>
      </w:r>
    </w:p>
    <w:p w:rsidR="008B6474" w:rsidRDefault="009F0B41" w:rsidP="00CA1FD7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9F0B41">
        <w:rPr>
          <w:rFonts w:ascii="宋体" w:eastAsia="宋体" w:hAnsi="宋体" w:hint="eastAsia"/>
          <w:b/>
          <w:sz w:val="24"/>
        </w:rPr>
        <w:t>有效课程：</w:t>
      </w:r>
      <w:r>
        <w:rPr>
          <w:rFonts w:ascii="宋体" w:eastAsia="宋体" w:hAnsi="宋体" w:hint="eastAsia"/>
          <w:sz w:val="24"/>
        </w:rPr>
        <w:t>在课程认定范围内，所有课程均取第一次正常考试成绩计算平均学分绩；必修课、选修课不及格成绩按0分计算；国家大学英语四级成绩、校公选课（通识教育选修课、实验选修课</w:t>
      </w:r>
      <w:r w:rsidR="00F92DB2">
        <w:rPr>
          <w:rFonts w:ascii="宋体" w:eastAsia="宋体" w:hAnsi="宋体" w:hint="eastAsia"/>
          <w:sz w:val="24"/>
        </w:rPr>
        <w:t>、拓展英语</w:t>
      </w:r>
      <w:r>
        <w:rPr>
          <w:rFonts w:ascii="宋体" w:eastAsia="宋体" w:hAnsi="宋体" w:hint="eastAsia"/>
          <w:sz w:val="24"/>
        </w:rPr>
        <w:t>）不及格成绩记录</w:t>
      </w:r>
      <w:r w:rsidR="003D6070">
        <w:rPr>
          <w:rFonts w:ascii="宋体" w:eastAsia="宋体" w:hAnsi="宋体" w:hint="eastAsia"/>
          <w:sz w:val="24"/>
        </w:rPr>
        <w:t>、</w:t>
      </w:r>
      <w:r w:rsidR="003D6070" w:rsidRPr="003D6070">
        <w:rPr>
          <w:rFonts w:ascii="宋体" w:eastAsia="宋体" w:hAnsi="宋体" w:hint="eastAsia"/>
          <w:sz w:val="24"/>
        </w:rPr>
        <w:t>学生参加交流学习期间所获得的学分</w:t>
      </w:r>
      <w:r>
        <w:rPr>
          <w:rFonts w:ascii="宋体" w:eastAsia="宋体" w:hAnsi="宋体" w:hint="eastAsia"/>
          <w:sz w:val="24"/>
        </w:rPr>
        <w:t>不参与平均学分绩的计算。</w:t>
      </w:r>
    </w:p>
    <w:p w:rsidR="009F0B41" w:rsidRDefault="009F0B41" w:rsidP="00CA1FD7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值得注意的</w:t>
      </w:r>
      <w:r w:rsidR="003D6070">
        <w:rPr>
          <w:rFonts w:ascii="宋体" w:eastAsia="宋体" w:hAnsi="宋体" w:hint="eastAsia"/>
          <w:sz w:val="24"/>
        </w:rPr>
        <w:t>是，对于转专业、复学等学生</w:t>
      </w:r>
      <w:r w:rsidRPr="0030217C">
        <w:rPr>
          <w:rFonts w:ascii="宋体" w:eastAsia="宋体" w:hAnsi="宋体" w:hint="eastAsia"/>
          <w:sz w:val="24"/>
        </w:rPr>
        <w:t>，</w:t>
      </w:r>
      <w:r w:rsidR="003D6070" w:rsidRPr="003D6070">
        <w:rPr>
          <w:rFonts w:ascii="宋体" w:eastAsia="宋体" w:hAnsi="宋体" w:hint="eastAsia"/>
          <w:sz w:val="24"/>
        </w:rPr>
        <w:t>成绩计算所包含课程以现学专业</w:t>
      </w:r>
      <w:r w:rsidR="003D6070">
        <w:rPr>
          <w:rFonts w:ascii="宋体" w:eastAsia="宋体" w:hAnsi="宋体" w:hint="eastAsia"/>
          <w:sz w:val="24"/>
        </w:rPr>
        <w:t>现行</w:t>
      </w:r>
      <w:r w:rsidR="003D6070" w:rsidRPr="003D6070">
        <w:rPr>
          <w:rFonts w:ascii="宋体" w:eastAsia="宋体" w:hAnsi="宋体" w:hint="eastAsia"/>
          <w:sz w:val="24"/>
        </w:rPr>
        <w:t>培养方案为准；可替换课程的成绩作为有效成绩（多门课程替换一门的，以多门课程成绩平均值作为计算成绩）；没有可替换课程并且还未修该课程的成绩按</w:t>
      </w:r>
      <w:r w:rsidR="003D6070" w:rsidRPr="003D6070">
        <w:rPr>
          <w:rFonts w:ascii="宋体" w:eastAsia="宋体" w:hAnsi="宋体"/>
          <w:sz w:val="24"/>
        </w:rPr>
        <w:t>0分计算。</w:t>
      </w:r>
      <w:r w:rsidR="00373161" w:rsidRPr="00373161">
        <w:rPr>
          <w:rFonts w:ascii="宋体" w:eastAsia="宋体" w:hAnsi="宋体"/>
          <w:sz w:val="24"/>
        </w:rPr>
        <w:t>对于留降级同学，所有课程均取第一次正常考试成绩计算</w:t>
      </w:r>
      <w:r w:rsidR="00373161">
        <w:rPr>
          <w:rFonts w:ascii="宋体" w:eastAsia="宋体" w:hAnsi="宋体" w:hint="eastAsia"/>
          <w:sz w:val="24"/>
        </w:rPr>
        <w:t>。特殊情况需要学院工作组</w:t>
      </w:r>
      <w:r w:rsidRPr="0030217C">
        <w:rPr>
          <w:rFonts w:ascii="宋体" w:eastAsia="宋体" w:hAnsi="宋体" w:hint="eastAsia"/>
          <w:sz w:val="24"/>
        </w:rPr>
        <w:t>进一步认定，认定为能进行课程替换掉的成绩参与平均学分绩的计算，认定为不能进行课程替换的成绩不参与平均学分绩的计算。</w:t>
      </w:r>
    </w:p>
    <w:p w:rsidR="009F0B41" w:rsidRPr="009F0B41" w:rsidRDefault="009F0B41" w:rsidP="00CA1FD7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2E6913">
        <w:rPr>
          <w:rFonts w:ascii="宋体" w:eastAsia="宋体" w:hAnsi="宋体" w:hint="eastAsia"/>
          <w:b/>
          <w:sz w:val="24"/>
        </w:rPr>
        <w:t>课程成绩系数：</w:t>
      </w:r>
      <w:r w:rsidR="00285589">
        <w:rPr>
          <w:rFonts w:ascii="宋体" w:eastAsia="宋体" w:hAnsi="宋体" w:hint="eastAsia"/>
          <w:sz w:val="24"/>
        </w:rPr>
        <w:t>学院2</w:t>
      </w:r>
      <w:r w:rsidR="00285589">
        <w:rPr>
          <w:rFonts w:ascii="宋体" w:eastAsia="宋体" w:hAnsi="宋体"/>
          <w:sz w:val="24"/>
        </w:rPr>
        <w:t>016</w:t>
      </w:r>
      <w:r w:rsidR="00285589">
        <w:rPr>
          <w:rFonts w:ascii="宋体" w:eastAsia="宋体" w:hAnsi="宋体" w:hint="eastAsia"/>
          <w:sz w:val="24"/>
        </w:rPr>
        <w:t>级各专业培养方案中未涉及多线路培养，课程</w:t>
      </w:r>
      <w:r w:rsidR="00263906">
        <w:rPr>
          <w:rFonts w:ascii="宋体" w:eastAsia="宋体" w:hAnsi="宋体" w:hint="eastAsia"/>
          <w:sz w:val="24"/>
        </w:rPr>
        <w:t>成绩</w:t>
      </w:r>
      <w:r w:rsidR="00285589">
        <w:rPr>
          <w:rFonts w:ascii="宋体" w:eastAsia="宋体" w:hAnsi="宋体" w:hint="eastAsia"/>
          <w:sz w:val="24"/>
        </w:rPr>
        <w:t>系数均为1。</w:t>
      </w:r>
    </w:p>
    <w:p w:rsidR="004049FB" w:rsidRDefault="00CA1FD7" w:rsidP="00CA1FD7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该课程平均学分绩</w:t>
      </w:r>
      <w:r w:rsidR="00DB5A50">
        <w:rPr>
          <w:rFonts w:ascii="宋体" w:eastAsia="宋体" w:hAnsi="宋体" w:hint="eastAsia"/>
          <w:sz w:val="24"/>
        </w:rPr>
        <w:t>计算方法</w:t>
      </w:r>
      <w:r>
        <w:rPr>
          <w:rFonts w:ascii="宋体" w:eastAsia="宋体" w:hAnsi="宋体" w:hint="eastAsia"/>
          <w:sz w:val="24"/>
        </w:rPr>
        <w:t>仅在2</w:t>
      </w:r>
      <w:r>
        <w:rPr>
          <w:rFonts w:ascii="宋体" w:eastAsia="宋体" w:hAnsi="宋体"/>
          <w:sz w:val="24"/>
        </w:rPr>
        <w:t>020</w:t>
      </w:r>
      <w:r>
        <w:rPr>
          <w:rFonts w:ascii="宋体" w:eastAsia="宋体" w:hAnsi="宋体" w:hint="eastAsia"/>
          <w:sz w:val="24"/>
        </w:rPr>
        <w:t>年推免工作中使用。</w:t>
      </w:r>
    </w:p>
    <w:p w:rsidR="00351578" w:rsidRPr="00351578" w:rsidRDefault="00351578" w:rsidP="00BF0803">
      <w:pPr>
        <w:spacing w:line="440" w:lineRule="exact"/>
        <w:ind w:firstLine="420"/>
        <w:rPr>
          <w:rFonts w:ascii="宋体" w:eastAsia="宋体" w:hAnsi="宋体"/>
          <w:b/>
          <w:sz w:val="24"/>
        </w:rPr>
      </w:pPr>
      <w:r w:rsidRPr="00351578">
        <w:rPr>
          <w:rFonts w:ascii="宋体" w:eastAsia="宋体" w:hAnsi="宋体" w:hint="eastAsia"/>
          <w:b/>
          <w:sz w:val="24"/>
        </w:rPr>
        <w:t>五、公示</w:t>
      </w:r>
    </w:p>
    <w:p w:rsidR="00351578" w:rsidRDefault="00FC00F8" w:rsidP="00BF0803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公示方式：机电学院官方网站</w:t>
      </w:r>
    </w:p>
    <w:p w:rsidR="00FC00F8" w:rsidRDefault="00FC00F8" w:rsidP="00BF0803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公示时间：</w:t>
      </w:r>
      <w:r w:rsidR="003D6070" w:rsidRPr="003D6070">
        <w:rPr>
          <w:rFonts w:ascii="宋体" w:eastAsia="宋体" w:hAnsi="宋体"/>
          <w:sz w:val="24"/>
        </w:rPr>
        <w:t>2019年6月13日-20日</w:t>
      </w:r>
    </w:p>
    <w:p w:rsidR="00351578" w:rsidRPr="00351578" w:rsidRDefault="00351578" w:rsidP="00BF0803">
      <w:pPr>
        <w:spacing w:line="440" w:lineRule="exact"/>
        <w:ind w:firstLine="420"/>
        <w:rPr>
          <w:rFonts w:ascii="宋体" w:eastAsia="宋体" w:hAnsi="宋体"/>
          <w:b/>
          <w:sz w:val="24"/>
        </w:rPr>
      </w:pPr>
      <w:r w:rsidRPr="00351578">
        <w:rPr>
          <w:rFonts w:ascii="宋体" w:eastAsia="宋体" w:hAnsi="宋体" w:hint="eastAsia"/>
          <w:b/>
          <w:sz w:val="24"/>
        </w:rPr>
        <w:t>六、申诉</w:t>
      </w:r>
    </w:p>
    <w:p w:rsidR="00FC00F8" w:rsidRDefault="00FC00F8" w:rsidP="00FC00F8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对“</w:t>
      </w:r>
      <w:r w:rsidRPr="00FC00F8">
        <w:rPr>
          <w:rFonts w:ascii="宋体" w:eastAsia="宋体" w:hAnsi="宋体" w:hint="eastAsia"/>
          <w:sz w:val="24"/>
        </w:rPr>
        <w:t>机电学院</w:t>
      </w:r>
      <w:r w:rsidRPr="00FC00F8">
        <w:rPr>
          <w:rFonts w:ascii="宋体" w:eastAsia="宋体" w:hAnsi="宋体"/>
          <w:sz w:val="24"/>
        </w:rPr>
        <w:t>2020年推荐优秀应届本科毕业生</w:t>
      </w:r>
      <w:r w:rsidRPr="00FC00F8">
        <w:rPr>
          <w:rFonts w:ascii="宋体" w:eastAsia="宋体" w:hAnsi="宋体" w:hint="eastAsia"/>
          <w:sz w:val="24"/>
        </w:rPr>
        <w:t>免试攻读研究生工作课程认定及成绩计算细则</w:t>
      </w:r>
      <w:r>
        <w:rPr>
          <w:rFonts w:ascii="宋体" w:eastAsia="宋体" w:hAnsi="宋体" w:hint="eastAsia"/>
          <w:sz w:val="24"/>
        </w:rPr>
        <w:t>”有异议者，可在学院公示期内向本学院“课程认定及成绩计算细则”工作组提出书面申诉，工作组将及时研究并予以答复，必要时对细则进行修订。</w:t>
      </w:r>
    </w:p>
    <w:p w:rsidR="007B762A" w:rsidRDefault="007B762A" w:rsidP="00FC00F8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联系邮箱：</w:t>
      </w:r>
      <w:hyperlink r:id="rId7" w:history="1">
        <w:r w:rsidRPr="001C5119">
          <w:rPr>
            <w:rStyle w:val="a8"/>
            <w:rFonts w:ascii="宋体" w:eastAsia="宋体" w:hAnsi="宋体"/>
            <w:sz w:val="24"/>
          </w:rPr>
          <w:t>wandong@bit.edu.cn</w:t>
        </w:r>
      </w:hyperlink>
    </w:p>
    <w:p w:rsidR="007B762A" w:rsidRDefault="007B762A" w:rsidP="007B762A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联系电话：</w:t>
      </w:r>
      <w:r w:rsidR="00CA5583">
        <w:rPr>
          <w:rFonts w:ascii="宋体" w:eastAsia="宋体" w:hAnsi="宋体"/>
          <w:sz w:val="24"/>
        </w:rPr>
        <w:t xml:space="preserve">010 </w:t>
      </w: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/>
          <w:sz w:val="24"/>
        </w:rPr>
        <w:t>8915420</w:t>
      </w:r>
    </w:p>
    <w:p w:rsidR="007B762A" w:rsidRDefault="007B762A" w:rsidP="007B762A">
      <w:pPr>
        <w:spacing w:line="440" w:lineRule="exact"/>
        <w:ind w:firstLine="42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机电学院</w:t>
      </w:r>
    </w:p>
    <w:p w:rsidR="007B762A" w:rsidRPr="00BF0803" w:rsidRDefault="007B762A" w:rsidP="007B762A">
      <w:pPr>
        <w:spacing w:line="440" w:lineRule="exact"/>
        <w:ind w:firstLine="42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019</w:t>
      </w:r>
      <w:r>
        <w:rPr>
          <w:rFonts w:ascii="宋体" w:eastAsia="宋体" w:hAnsi="宋体" w:hint="eastAsia"/>
          <w:sz w:val="24"/>
        </w:rPr>
        <w:t>年</w:t>
      </w:r>
      <w:r w:rsidR="001144C1"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月</w:t>
      </w:r>
      <w:r w:rsidR="001144C1">
        <w:rPr>
          <w:rFonts w:ascii="宋体" w:eastAsia="宋体" w:hAnsi="宋体"/>
          <w:sz w:val="24"/>
        </w:rPr>
        <w:t>18</w:t>
      </w:r>
      <w:r>
        <w:rPr>
          <w:rFonts w:ascii="宋体" w:eastAsia="宋体" w:hAnsi="宋体" w:hint="eastAsia"/>
          <w:sz w:val="24"/>
        </w:rPr>
        <w:t>日</w:t>
      </w:r>
    </w:p>
    <w:sectPr w:rsidR="007B762A" w:rsidRPr="00BF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37" w:rsidRDefault="006A1737" w:rsidP="00BF0803">
      <w:r>
        <w:separator/>
      </w:r>
    </w:p>
  </w:endnote>
  <w:endnote w:type="continuationSeparator" w:id="0">
    <w:p w:rsidR="006A1737" w:rsidRDefault="006A1737" w:rsidP="00BF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37" w:rsidRDefault="006A1737" w:rsidP="00BF0803">
      <w:r>
        <w:separator/>
      </w:r>
    </w:p>
  </w:footnote>
  <w:footnote w:type="continuationSeparator" w:id="0">
    <w:p w:rsidR="006A1737" w:rsidRDefault="006A1737" w:rsidP="00BF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423F"/>
    <w:multiLevelType w:val="hybridMultilevel"/>
    <w:tmpl w:val="AD6CAD2A"/>
    <w:lvl w:ilvl="0" w:tplc="28E66A5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17"/>
    <w:rsid w:val="00023E27"/>
    <w:rsid w:val="000A419A"/>
    <w:rsid w:val="001144C1"/>
    <w:rsid w:val="00192589"/>
    <w:rsid w:val="0025155F"/>
    <w:rsid w:val="00263906"/>
    <w:rsid w:val="00285589"/>
    <w:rsid w:val="002C2117"/>
    <w:rsid w:val="002E6913"/>
    <w:rsid w:val="0030217C"/>
    <w:rsid w:val="00351578"/>
    <w:rsid w:val="00373161"/>
    <w:rsid w:val="0037687F"/>
    <w:rsid w:val="003D6070"/>
    <w:rsid w:val="004049FB"/>
    <w:rsid w:val="00430356"/>
    <w:rsid w:val="00567D11"/>
    <w:rsid w:val="00640E1D"/>
    <w:rsid w:val="006A1737"/>
    <w:rsid w:val="00720424"/>
    <w:rsid w:val="00733E49"/>
    <w:rsid w:val="0079430A"/>
    <w:rsid w:val="007B762A"/>
    <w:rsid w:val="007D092F"/>
    <w:rsid w:val="007F7A75"/>
    <w:rsid w:val="00804CA4"/>
    <w:rsid w:val="008739CF"/>
    <w:rsid w:val="008B6474"/>
    <w:rsid w:val="008B76E2"/>
    <w:rsid w:val="008D1B5B"/>
    <w:rsid w:val="008E19AC"/>
    <w:rsid w:val="008F3ADA"/>
    <w:rsid w:val="009568C2"/>
    <w:rsid w:val="009F0B41"/>
    <w:rsid w:val="00A76160"/>
    <w:rsid w:val="00AC6294"/>
    <w:rsid w:val="00AE1D75"/>
    <w:rsid w:val="00B43B8D"/>
    <w:rsid w:val="00B4649A"/>
    <w:rsid w:val="00B72A94"/>
    <w:rsid w:val="00BF0803"/>
    <w:rsid w:val="00C001C1"/>
    <w:rsid w:val="00C46AD9"/>
    <w:rsid w:val="00CA1FD7"/>
    <w:rsid w:val="00CA5583"/>
    <w:rsid w:val="00D1313B"/>
    <w:rsid w:val="00DA4372"/>
    <w:rsid w:val="00DB5A50"/>
    <w:rsid w:val="00E51E3C"/>
    <w:rsid w:val="00EA1A2D"/>
    <w:rsid w:val="00F92DB2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C0C400"/>
  <w15:chartTrackingRefBased/>
  <w15:docId w15:val="{26C535C9-91D6-4F34-82F8-ECD6901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803"/>
    <w:rPr>
      <w:sz w:val="18"/>
      <w:szCs w:val="18"/>
    </w:rPr>
  </w:style>
  <w:style w:type="paragraph" w:styleId="a7">
    <w:name w:val="List Paragraph"/>
    <w:basedOn w:val="a"/>
    <w:uiPriority w:val="34"/>
    <w:qFormat/>
    <w:rsid w:val="00BF080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B7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dong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邓岩</dc:creator>
  <cp:keywords/>
  <dc:description/>
  <cp:lastModifiedBy>万冬</cp:lastModifiedBy>
  <cp:revision>43</cp:revision>
  <dcterms:created xsi:type="dcterms:W3CDTF">2019-01-04T01:05:00Z</dcterms:created>
  <dcterms:modified xsi:type="dcterms:W3CDTF">2019-09-07T14:18:00Z</dcterms:modified>
</cp:coreProperties>
</file>